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6" w:rsidRPr="00F064C6" w:rsidRDefault="00F064C6" w:rsidP="00F064C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F064C6">
        <w:rPr>
          <w:b/>
          <w:sz w:val="32"/>
          <w:szCs w:val="32"/>
        </w:rPr>
        <w:t xml:space="preserve">Все о школьном этапе </w:t>
      </w:r>
      <w:proofErr w:type="spellStart"/>
      <w:r w:rsidRPr="00F064C6">
        <w:rPr>
          <w:b/>
          <w:sz w:val="32"/>
          <w:szCs w:val="32"/>
        </w:rPr>
        <w:t>ВсОШ</w:t>
      </w:r>
      <w:proofErr w:type="spellEnd"/>
      <w:r w:rsidRPr="00F064C6">
        <w:rPr>
          <w:b/>
          <w:sz w:val="32"/>
          <w:szCs w:val="32"/>
        </w:rPr>
        <w:t xml:space="preserve"> </w:t>
      </w:r>
    </w:p>
    <w:p w:rsidR="00CD0F4F" w:rsidRDefault="00704506">
      <w:hyperlink r:id="rId6" w:history="1">
        <w:r w:rsidR="00F064C6" w:rsidRPr="0098207C">
          <w:rPr>
            <w:rStyle w:val="a3"/>
          </w:rPr>
          <w:t>https://ufa-edu.ru/nimts/about-the-center/Vserossiyskaya%20olimpiada%20schcolnicov/shkolnyy-etap20/</w:t>
        </w:r>
      </w:hyperlink>
      <w:bookmarkStart w:id="0" w:name="_GoBack"/>
      <w:bookmarkEnd w:id="0"/>
    </w:p>
    <w:p w:rsidR="00F064C6" w:rsidRPr="00F064C6" w:rsidRDefault="00F064C6" w:rsidP="00F064C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F064C6">
        <w:rPr>
          <w:b/>
          <w:sz w:val="32"/>
          <w:szCs w:val="32"/>
        </w:rPr>
        <w:t>Видеоразбор</w:t>
      </w:r>
      <w:proofErr w:type="spellEnd"/>
      <w:r w:rsidRPr="00F064C6">
        <w:rPr>
          <w:b/>
          <w:sz w:val="32"/>
          <w:szCs w:val="32"/>
        </w:rPr>
        <w:t xml:space="preserve"> олимпиадных заданий</w:t>
      </w:r>
    </w:p>
    <w:p w:rsidR="00F064C6" w:rsidRDefault="00704506">
      <w:hyperlink r:id="rId7" w:history="1">
        <w:r w:rsidR="00F064C6" w:rsidRPr="0098207C">
          <w:rPr>
            <w:rStyle w:val="a3"/>
          </w:rPr>
          <w:t>https://ufa-edu.ru/nimts/about-the-center/Vserossiyskaya%20olimpiada%20schcolnicov/shkolnyy-etap20/videorazbor-olimpiadnykh-zadaniy/</w:t>
        </w:r>
      </w:hyperlink>
    </w:p>
    <w:p w:rsidR="00AE22D2" w:rsidRPr="00AE22D2" w:rsidRDefault="00AE22D2" w:rsidP="00AE22D2">
      <w:pPr>
        <w:jc w:val="both"/>
        <w:rPr>
          <w:b/>
        </w:rPr>
      </w:pPr>
      <w:r w:rsidRPr="00AE22D2">
        <w:rPr>
          <w:b/>
        </w:rPr>
        <w:t xml:space="preserve">10. Порядок </w:t>
      </w:r>
      <w:proofErr w:type="gramStart"/>
      <w:r w:rsidRPr="00AE22D2">
        <w:rPr>
          <w:b/>
        </w:rPr>
        <w:t>проведения анализа олимпиадных заданий олимпиадных заданий всероссийской олимпиады школьников</w:t>
      </w:r>
      <w:proofErr w:type="gramEnd"/>
      <w:r w:rsidRPr="00AE22D2">
        <w:rPr>
          <w:b/>
        </w:rPr>
        <w:t xml:space="preserve"> </w:t>
      </w:r>
    </w:p>
    <w:p w:rsidR="00AE22D2" w:rsidRDefault="00AE22D2" w:rsidP="00AE22D2">
      <w:pPr>
        <w:jc w:val="both"/>
      </w:pPr>
      <w:r>
        <w:t xml:space="preserve">10.1. Анализ заданий по 1 группе предметов проводят члены жюри. Анализ проводится централизованно с использованием </w:t>
      </w:r>
      <w:proofErr w:type="spellStart"/>
      <w:r>
        <w:t>информационнокоммуникативных</w:t>
      </w:r>
      <w:proofErr w:type="spellEnd"/>
      <w:r>
        <w:t xml:space="preserve"> технологий не позднее 1 дня после окончания Олимпиады. </w:t>
      </w:r>
      <w:proofErr w:type="spellStart"/>
      <w:r>
        <w:t>Видеоразборы</w:t>
      </w:r>
      <w:proofErr w:type="spellEnd"/>
      <w:r>
        <w:t xml:space="preserve"> заданий сохраняются на сайте http://ufa-edu.ru/ на главной странице – баннер «Всероссийская олимпиада школьников», раздел «Школьный этап», вкладка - «</w:t>
      </w:r>
      <w:proofErr w:type="spellStart"/>
      <w:r>
        <w:t>Видеоразборы</w:t>
      </w:r>
      <w:proofErr w:type="spellEnd"/>
      <w:r>
        <w:t xml:space="preserve">». </w:t>
      </w:r>
    </w:p>
    <w:p w:rsidR="00AE22D2" w:rsidRDefault="00AE22D2" w:rsidP="00AE22D2">
      <w:pPr>
        <w:jc w:val="both"/>
      </w:pPr>
      <w:r>
        <w:t xml:space="preserve">10.2. Анализ заданий по 2 группе предметов публикуются в форме текстовых разборов, а также видео разборов или проводятся онлайн-трансляции разборов заданий в течение 2 календарных дней после завершения Олимпиады на сайте олимпиады siriusolymp.ru. </w:t>
      </w:r>
    </w:p>
    <w:p w:rsidR="00AE22D2" w:rsidRDefault="00AE22D2" w:rsidP="00AE22D2">
      <w:pPr>
        <w:jc w:val="both"/>
      </w:pPr>
      <w:r>
        <w:t xml:space="preserve">10.3. В ходе анализа заданий и их решений методисты и эксперты подробно объясняют критерии оценивания каждого из заданий и дают общую оценку по итогам выполнения задания тура. </w:t>
      </w:r>
    </w:p>
    <w:p w:rsidR="00AE22D2" w:rsidRDefault="00AE22D2" w:rsidP="00AE22D2">
      <w:pPr>
        <w:jc w:val="both"/>
      </w:pPr>
      <w:r>
        <w:t>10.4.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F064C6" w:rsidRDefault="00F064C6" w:rsidP="00F064C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F064C6">
        <w:rPr>
          <w:b/>
          <w:sz w:val="32"/>
          <w:szCs w:val="32"/>
        </w:rPr>
        <w:t>Результаты школьного этапа</w:t>
      </w:r>
    </w:p>
    <w:p w:rsidR="00F064C6" w:rsidRDefault="00704506" w:rsidP="00F064C6">
      <w:pPr>
        <w:rPr>
          <w:rStyle w:val="a3"/>
        </w:rPr>
      </w:pPr>
      <w:hyperlink r:id="rId8" w:history="1">
        <w:r w:rsidR="00F064C6" w:rsidRPr="0098207C">
          <w:rPr>
            <w:rStyle w:val="a3"/>
          </w:rPr>
          <w:t>https://ufa-edu.ru/nimts/about-the-center/Vserossiyskaya%20olimpiada%20schcolnicov/shkolnyy-etap20/rezultaty-shkolnogo-etapa.php?clear_cache=Y</w:t>
        </w:r>
      </w:hyperlink>
    </w:p>
    <w:p w:rsidR="00F064C6" w:rsidRPr="00F064C6" w:rsidRDefault="00F064C6" w:rsidP="00F064C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F064C6">
        <w:rPr>
          <w:b/>
          <w:sz w:val="32"/>
          <w:szCs w:val="32"/>
        </w:rPr>
        <w:t>Заявление на просмотр работы</w:t>
      </w:r>
    </w:p>
    <w:p w:rsidR="00F064C6" w:rsidRDefault="00704506" w:rsidP="00F064C6">
      <w:pPr>
        <w:rPr>
          <w:rStyle w:val="a3"/>
        </w:rPr>
      </w:pPr>
      <w:hyperlink r:id="rId9" w:history="1">
        <w:r w:rsidR="00F064C6" w:rsidRPr="0098207C">
          <w:rPr>
            <w:rStyle w:val="a3"/>
          </w:rPr>
          <w:t>http://docs.google.com/document/d/1fIo1SscUmIdFxCrNSgJzNZeXMOuAgKTm/edit?usp=sharing&amp;ouid=102208059728734156231&amp;rtpof=true&amp;sd=true</w:t>
        </w:r>
      </w:hyperlink>
    </w:p>
    <w:p w:rsidR="00786C7A" w:rsidRPr="00786C7A" w:rsidRDefault="00786C7A" w:rsidP="00786C7A">
      <w:pPr>
        <w:rPr>
          <w:b/>
        </w:rPr>
      </w:pPr>
      <w:r w:rsidRPr="00786C7A">
        <w:rPr>
          <w:b/>
        </w:rPr>
        <w:t xml:space="preserve">11. Порядок показа олимпиадных заданий всероссийской олимпиады школьников </w:t>
      </w:r>
    </w:p>
    <w:p w:rsidR="00786C7A" w:rsidRDefault="00786C7A" w:rsidP="00786C7A">
      <w:pPr>
        <w:jc w:val="both"/>
      </w:pPr>
      <w:r>
        <w:t xml:space="preserve">11.1. Показ работы осуществляется по запросу участника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786C7A" w:rsidRDefault="00786C7A" w:rsidP="00786C7A">
      <w:pPr>
        <w:jc w:val="both"/>
      </w:pPr>
      <w:r>
        <w:t xml:space="preserve">11.2. Показ осуществляется в сроки, установленные оргкомитетом, но не позднее, чем 10 календарных дней (для предметов 1 группы) и 14 календарных дней (для предметов 2 группы) после окончания Олимпиады. </w:t>
      </w:r>
    </w:p>
    <w:p w:rsidR="00786C7A" w:rsidRDefault="00786C7A" w:rsidP="00786C7A">
      <w:pPr>
        <w:jc w:val="both"/>
      </w:pPr>
      <w:r>
        <w:lastRenderedPageBreak/>
        <w:t xml:space="preserve">11.3. Показ осуществляется после проведения анализа заданий и их решений. </w:t>
      </w:r>
    </w:p>
    <w:p w:rsidR="00786C7A" w:rsidRDefault="00786C7A" w:rsidP="00786C7A">
      <w:pPr>
        <w:jc w:val="both"/>
      </w:pPr>
      <w:r>
        <w:t xml:space="preserve">11.4. Во время показа олимпиадной работы участнику Олимпиады присутствие сопровождающих участника лиц (кроме родителей/законных представителей) не допускается. </w:t>
      </w:r>
    </w:p>
    <w:p w:rsidR="00786C7A" w:rsidRDefault="00786C7A" w:rsidP="00786C7A">
      <w:pPr>
        <w:jc w:val="both"/>
      </w:pPr>
      <w:r>
        <w:t xml:space="preserve">11.5. Участник олимпиады вправе подать апелляцию о несогласии с выставленными баллами не позднее 2 рабочих дней после проведения процедуры анализа и показа работ участников. </w:t>
      </w:r>
    </w:p>
    <w:p w:rsidR="00786C7A" w:rsidRDefault="00786C7A" w:rsidP="00786C7A">
      <w:pPr>
        <w:jc w:val="both"/>
      </w:pPr>
      <w:r>
        <w:t>11.6.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F064C6" w:rsidRPr="00F064C6" w:rsidRDefault="00F064C6" w:rsidP="00F064C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F064C6">
        <w:rPr>
          <w:b/>
          <w:sz w:val="32"/>
          <w:szCs w:val="32"/>
        </w:rPr>
        <w:t xml:space="preserve">Заявление на </w:t>
      </w:r>
      <w:r>
        <w:rPr>
          <w:b/>
          <w:sz w:val="32"/>
          <w:szCs w:val="32"/>
        </w:rPr>
        <w:t>апелляцию</w:t>
      </w:r>
    </w:p>
    <w:p w:rsidR="00F064C6" w:rsidRDefault="00704506" w:rsidP="00F064C6">
      <w:pPr>
        <w:rPr>
          <w:rStyle w:val="a3"/>
        </w:rPr>
      </w:pPr>
      <w:hyperlink r:id="rId10" w:history="1">
        <w:r w:rsidR="00F064C6" w:rsidRPr="0098207C">
          <w:rPr>
            <w:rStyle w:val="a3"/>
          </w:rPr>
          <w:t>http://docs.google.com/document/d/17U5B3TaA_w2rH30dPwyPbSesiiaQLKOR/edit?usp=sharing&amp;ouid=102208059728734156231&amp;rtpof=true&amp;sd=true</w:t>
        </w:r>
      </w:hyperlink>
    </w:p>
    <w:p w:rsidR="00786C7A" w:rsidRDefault="00786C7A" w:rsidP="00786C7A">
      <w:r w:rsidRPr="00786C7A">
        <w:rPr>
          <w:b/>
        </w:rPr>
        <w:t>12. Порядок проведения апелляции всероссийской олимпиады</w:t>
      </w:r>
      <w:r>
        <w:rPr>
          <w:b/>
        </w:rPr>
        <w:t xml:space="preserve"> </w:t>
      </w:r>
      <w:r w:rsidRPr="00786C7A">
        <w:rPr>
          <w:b/>
        </w:rPr>
        <w:t>школьников</w:t>
      </w:r>
      <w:r w:rsidRPr="00786C7A">
        <w:t xml:space="preserve"> </w:t>
      </w:r>
    </w:p>
    <w:p w:rsidR="00786C7A" w:rsidRDefault="00786C7A" w:rsidP="00786C7A">
      <w:pPr>
        <w:spacing w:after="0"/>
        <w:jc w:val="both"/>
      </w:pPr>
      <w:r>
        <w:t xml:space="preserve">12.1. После размещения на четвертый рабочий день после проведения Олимпиады в очном и дистанционном формате предварительных результатов на официальном сайте общеобразовательной организации и информационном стенде, участник Олимпиады имеет право ознакомиться с работой и, в случае несогласия с выставленными баллами, подать заявление на апелляцию. Заявление на апелляцию подается лично участником олимпиады в оргкомитет. Время, форма проведения апелляции сообщается дополнительно. </w:t>
      </w:r>
    </w:p>
    <w:p w:rsidR="00786C7A" w:rsidRDefault="00786C7A" w:rsidP="00786C7A">
      <w:pPr>
        <w:spacing w:after="0"/>
        <w:jc w:val="both"/>
      </w:pPr>
      <w:r>
        <w:t xml:space="preserve">12.2. Для проведения апелляции организатором Олимпиады создается апелляционная комиссия (не менее 3 человек). В состав апелляционной комиссии могут входить представители учредителей образовательных организаций, организаций, осуществляющих образовательную деятельность, научных, общественных и иных организаций и объединений. </w:t>
      </w:r>
    </w:p>
    <w:p w:rsidR="00786C7A" w:rsidRDefault="00786C7A" w:rsidP="00786C7A">
      <w:pPr>
        <w:spacing w:after="0"/>
        <w:jc w:val="both"/>
      </w:pPr>
      <w:r>
        <w:t xml:space="preserve">12.3. Заявления участников олимпиады о несогласии с выставленными баллами по 1 группе предметов принимаются в течение пятого и до 14.00 шестого рабочего дня после проведения Олимпиады. </w:t>
      </w:r>
    </w:p>
    <w:p w:rsidR="00786C7A" w:rsidRDefault="00786C7A" w:rsidP="00786C7A">
      <w:pPr>
        <w:spacing w:after="0"/>
        <w:jc w:val="both"/>
      </w:pPr>
      <w:r>
        <w:t xml:space="preserve">12.4. Апелляция по результатам Олимпиады 1 группы предметов проводится очно, место проведения устанавливает районное управление (отдел) образования. </w:t>
      </w:r>
    </w:p>
    <w:p w:rsidR="00786C7A" w:rsidRDefault="00786C7A" w:rsidP="00786C7A">
      <w:pPr>
        <w:spacing w:after="0"/>
        <w:jc w:val="both"/>
      </w:pPr>
      <w:r>
        <w:t xml:space="preserve">12.5. Рассмотрение апелляции проводится в присутствии участника Олимпиады, если он в своем заявлении не пишет рассмотреть ее без его участия. </w:t>
      </w:r>
    </w:p>
    <w:p w:rsidR="00786C7A" w:rsidRDefault="00786C7A" w:rsidP="00786C7A">
      <w:pPr>
        <w:spacing w:after="0"/>
        <w:jc w:val="both"/>
      </w:pPr>
      <w:r>
        <w:t xml:space="preserve">12.6. Время на рассмотрение одной апелляции не должно превышать 15 минут. </w:t>
      </w:r>
    </w:p>
    <w:p w:rsidR="00786C7A" w:rsidRDefault="00786C7A" w:rsidP="00786C7A">
      <w:pPr>
        <w:spacing w:after="0"/>
        <w:jc w:val="both"/>
      </w:pPr>
      <w:r>
        <w:t xml:space="preserve">12.7. Технические ошибки, связанные с оценкой олимпиадной работы или подсчетом баллов, устраняются в случае их подтверждения в срок не позднее 10 календарных дней после публикации результатов. </w:t>
      </w:r>
    </w:p>
    <w:p w:rsidR="00786C7A" w:rsidRDefault="00786C7A" w:rsidP="00786C7A">
      <w:pPr>
        <w:spacing w:after="0"/>
        <w:jc w:val="both"/>
      </w:pPr>
      <w:r>
        <w:t xml:space="preserve">12.8. Апелляционная комиссия может принять следующие решения: - отклонить апелляцию, сохранив количество баллов; - удовлетворить апелляцию с понижением количества баллов; - удовлетворить апелляцию с повышением количества баллов. </w:t>
      </w:r>
    </w:p>
    <w:p w:rsidR="00786C7A" w:rsidRDefault="00786C7A" w:rsidP="00786C7A">
      <w:pPr>
        <w:spacing w:after="0"/>
        <w:jc w:val="both"/>
      </w:pPr>
      <w:r>
        <w:t xml:space="preserve">12.9. Апелляционная комиссия по итогам проведения апелляции информирует участников Олимпиады о принятом решении. </w:t>
      </w:r>
    </w:p>
    <w:p w:rsidR="00786C7A" w:rsidRDefault="00786C7A" w:rsidP="00786C7A">
      <w:pPr>
        <w:spacing w:after="0"/>
        <w:jc w:val="both"/>
      </w:pPr>
      <w:r>
        <w:t xml:space="preserve">12.10. Решение апелляционной комиссии является окончательным и оформляется протоколом. 12.11. Участники Олимпиады по 2 группе предметов получают доступ к предварительным результатам по коду участника через 7 календарных дней </w:t>
      </w:r>
      <w:proofErr w:type="gramStart"/>
      <w:r>
        <w:t>с даты проведения</w:t>
      </w:r>
      <w:proofErr w:type="gramEnd"/>
      <w:r>
        <w:t xml:space="preserve"> Олимпиады в соответствии с инструкцией на официальном сайте Образовательного центра «Сириус». </w:t>
      </w:r>
    </w:p>
    <w:p w:rsidR="00786C7A" w:rsidRDefault="00786C7A" w:rsidP="00786C7A">
      <w:pPr>
        <w:spacing w:after="0"/>
        <w:jc w:val="both"/>
      </w:pPr>
      <w:r>
        <w:lastRenderedPageBreak/>
        <w:t xml:space="preserve">12.12. На 8 календарный день при возникновении вопросов по несогласию с выставленными баллами участник пишет заявление на апелляцию. </w:t>
      </w:r>
    </w:p>
    <w:p w:rsidR="00786C7A" w:rsidRDefault="00786C7A" w:rsidP="00786C7A">
      <w:pPr>
        <w:spacing w:after="0"/>
        <w:jc w:val="both"/>
      </w:pPr>
      <w:r>
        <w:t xml:space="preserve">12.13. На 9 календарный день проводится апелляция в дистанционном формате комиссией школьного этапа. </w:t>
      </w:r>
    </w:p>
    <w:p w:rsidR="00786C7A" w:rsidRDefault="00786C7A" w:rsidP="00786C7A">
      <w:pPr>
        <w:spacing w:after="0"/>
        <w:jc w:val="both"/>
      </w:pPr>
      <w:r>
        <w:t xml:space="preserve">12.14. На 10 календарный день – если участник не согласен с решением комиссии школьного этапа, то пишется заявление председателю РМПК и направляется региональному координатору по электронной почте с пометкой «Апелляция». </w:t>
      </w:r>
    </w:p>
    <w:p w:rsidR="00786C7A" w:rsidRDefault="00786C7A" w:rsidP="00786C7A">
      <w:pPr>
        <w:spacing w:after="0"/>
        <w:jc w:val="both"/>
      </w:pPr>
      <w:r>
        <w:t xml:space="preserve">Почты РМПК, во время проведения школьного этапа всероссийской олимпиады школьников на платформе «Сириус» </w:t>
      </w:r>
    </w:p>
    <w:p w:rsidR="00786C7A" w:rsidRDefault="00786C7A" w:rsidP="00786C7A">
      <w:pPr>
        <w:spacing w:after="0"/>
        <w:jc w:val="both"/>
      </w:pPr>
      <w:r>
        <w:t xml:space="preserve">1 физика </w:t>
      </w:r>
      <w:hyperlink r:id="rId11" w:history="1">
        <w:r w:rsidRPr="0098207C">
          <w:rPr>
            <w:rStyle w:val="a3"/>
          </w:rPr>
          <w:t>fizika.vsosh@bk.ru</w:t>
        </w:r>
      </w:hyperlink>
      <w:r>
        <w:t xml:space="preserve"> </w:t>
      </w:r>
    </w:p>
    <w:p w:rsidR="00786C7A" w:rsidRDefault="00786C7A" w:rsidP="00786C7A">
      <w:pPr>
        <w:spacing w:after="0"/>
        <w:jc w:val="both"/>
      </w:pPr>
      <w:r>
        <w:t xml:space="preserve">2 биология </w:t>
      </w:r>
      <w:hyperlink r:id="rId12" w:history="1">
        <w:r w:rsidRPr="0098207C">
          <w:rPr>
            <w:rStyle w:val="a3"/>
          </w:rPr>
          <w:t>biologiya.vsosh@bk.ru</w:t>
        </w:r>
      </w:hyperlink>
      <w:r>
        <w:t xml:space="preserve"> </w:t>
      </w:r>
    </w:p>
    <w:p w:rsidR="00786C7A" w:rsidRDefault="00786C7A" w:rsidP="00786C7A">
      <w:pPr>
        <w:spacing w:after="0"/>
        <w:jc w:val="both"/>
      </w:pPr>
      <w:r>
        <w:t xml:space="preserve">3 химия </w:t>
      </w:r>
      <w:hyperlink r:id="rId13" w:history="1">
        <w:r w:rsidRPr="0098207C">
          <w:rPr>
            <w:rStyle w:val="a3"/>
          </w:rPr>
          <w:t>himiya.vsosh@bk.ru</w:t>
        </w:r>
      </w:hyperlink>
      <w:r>
        <w:t xml:space="preserve"> </w:t>
      </w:r>
    </w:p>
    <w:p w:rsidR="00786C7A" w:rsidRDefault="00786C7A" w:rsidP="00786C7A">
      <w:pPr>
        <w:spacing w:after="0"/>
        <w:jc w:val="both"/>
      </w:pPr>
      <w:r>
        <w:t xml:space="preserve">4 астрономия </w:t>
      </w:r>
      <w:hyperlink r:id="rId14" w:history="1">
        <w:r w:rsidRPr="0098207C">
          <w:rPr>
            <w:rStyle w:val="a3"/>
          </w:rPr>
          <w:t>astronomiya.vsosh@bk.ru</w:t>
        </w:r>
      </w:hyperlink>
      <w:r>
        <w:t xml:space="preserve"> </w:t>
      </w:r>
    </w:p>
    <w:p w:rsidR="00786C7A" w:rsidRDefault="00786C7A" w:rsidP="00786C7A">
      <w:pPr>
        <w:spacing w:after="0"/>
        <w:jc w:val="both"/>
      </w:pPr>
      <w:r>
        <w:t xml:space="preserve">5 математика </w:t>
      </w:r>
      <w:hyperlink r:id="rId15" w:history="1">
        <w:r w:rsidRPr="0098207C">
          <w:rPr>
            <w:rStyle w:val="a3"/>
          </w:rPr>
          <w:t>matematika.vsosh@bk.ru</w:t>
        </w:r>
      </w:hyperlink>
      <w:r>
        <w:t xml:space="preserve"> </w:t>
      </w:r>
    </w:p>
    <w:p w:rsidR="00786C7A" w:rsidRDefault="00786C7A" w:rsidP="00786C7A">
      <w:pPr>
        <w:spacing w:after="0"/>
        <w:jc w:val="both"/>
      </w:pPr>
      <w:r>
        <w:t xml:space="preserve">6 информатика </w:t>
      </w:r>
      <w:hyperlink r:id="rId16" w:history="1">
        <w:r w:rsidRPr="0098207C">
          <w:rPr>
            <w:rStyle w:val="a3"/>
          </w:rPr>
          <w:t>informatika.vsosh@bk</w:t>
        </w:r>
      </w:hyperlink>
      <w:r>
        <w:t xml:space="preserve"> </w:t>
      </w:r>
    </w:p>
    <w:p w:rsidR="00786C7A" w:rsidRPr="00786C7A" w:rsidRDefault="00786C7A" w:rsidP="00786C7A">
      <w:pPr>
        <w:spacing w:after="0"/>
        <w:jc w:val="both"/>
        <w:rPr>
          <w:b/>
        </w:rPr>
      </w:pPr>
      <w:r>
        <w:t>12.15. С учетом решения РМПК протоколом оформляется решение региональной апелляционной комиссии</w:t>
      </w:r>
    </w:p>
    <w:sectPr w:rsidR="00786C7A" w:rsidRPr="00786C7A" w:rsidSect="00AE22D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D88"/>
    <w:multiLevelType w:val="hybridMultilevel"/>
    <w:tmpl w:val="D36E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C6"/>
    <w:rsid w:val="00704506"/>
    <w:rsid w:val="00786C7A"/>
    <w:rsid w:val="00AE22D2"/>
    <w:rsid w:val="00CD0F4F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-edu.ru/nimts/about-the-center/Vserossiyskaya%20olimpiada%20schcolnicov/shkolnyy-etap20/rezultaty-shkolnogo-etapa.php?clear_cache=Y" TargetMode="External"/><Relationship Id="rId13" Type="http://schemas.openxmlformats.org/officeDocument/2006/relationships/hyperlink" Target="mailto:himiya.vsosh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fa-edu.ru/nimts/about-the-center/Vserossiyskaya%20olimpiada%20schcolnicov/shkolnyy-etap20/videorazbor-olimpiadnykh-zadaniy/" TargetMode="External"/><Relationship Id="rId12" Type="http://schemas.openxmlformats.org/officeDocument/2006/relationships/hyperlink" Target="mailto:biologiya.vsosh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rmatika.vsosh@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fa-edu.ru/nimts/about-the-center/Vserossiyskaya%20olimpiada%20schcolnicov/shkolnyy-etap20/" TargetMode="External"/><Relationship Id="rId11" Type="http://schemas.openxmlformats.org/officeDocument/2006/relationships/hyperlink" Target="mailto:fizika.vsosh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ematika.vsosh@bk.ru" TargetMode="External"/><Relationship Id="rId10" Type="http://schemas.openxmlformats.org/officeDocument/2006/relationships/hyperlink" Target="http://docs.google.com/document/d/17U5B3TaA_w2rH30dPwyPbSesiiaQLKOR/edit?usp=sharing&amp;ouid=102208059728734156231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google.com/document/d/1fIo1SscUmIdFxCrNSgJzNZeXMOuAgKTm/edit?usp=sharing&amp;ouid=102208059728734156231&amp;rtpof=true&amp;sd=true" TargetMode="External"/><Relationship Id="rId14" Type="http://schemas.openxmlformats.org/officeDocument/2006/relationships/hyperlink" Target="mailto:astronomiya.vso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2</cp:revision>
  <dcterms:created xsi:type="dcterms:W3CDTF">2022-10-19T11:25:00Z</dcterms:created>
  <dcterms:modified xsi:type="dcterms:W3CDTF">2022-10-19T11:25:00Z</dcterms:modified>
</cp:coreProperties>
</file>